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2A2DF" w14:textId="77777777" w:rsidR="00E92AFE" w:rsidRPr="001F12C7" w:rsidRDefault="00E92AFE" w:rsidP="00ED17FA">
      <w:pPr>
        <w:tabs>
          <w:tab w:val="left" w:pos="7513"/>
          <w:tab w:val="left" w:pos="9356"/>
        </w:tabs>
        <w:ind w:left="1134" w:right="1252"/>
        <w:rPr>
          <w:rFonts w:ascii="Arial" w:hAnsi="Arial" w:cs="Arial"/>
          <w:caps/>
          <w:color w:val="595959" w:themeColor="text1" w:themeTint="A6"/>
          <w:sz w:val="30"/>
          <w:szCs w:val="30"/>
        </w:rPr>
      </w:pPr>
      <w:r w:rsidRPr="001F12C7">
        <w:rPr>
          <w:rFonts w:ascii="Arial" w:hAnsi="Arial" w:cs="Arial"/>
        </w:rPr>
        <w:softHyphen/>
      </w:r>
      <w:r w:rsidRPr="001F12C7">
        <w:rPr>
          <w:rFonts w:ascii="Arial" w:hAnsi="Arial" w:cs="Arial"/>
          <w:caps/>
          <w:color w:val="595959" w:themeColor="text1" w:themeTint="A6"/>
          <w:sz w:val="30"/>
          <w:szCs w:val="30"/>
        </w:rPr>
        <w:t>Pressemitteilung</w:t>
      </w:r>
    </w:p>
    <w:p w14:paraId="465F17CF" w14:textId="7C4F1C6A" w:rsidR="00E92AFE" w:rsidRPr="001F12C7" w:rsidRDefault="00471874" w:rsidP="00E92AFE">
      <w:pPr>
        <w:tabs>
          <w:tab w:val="left" w:pos="9356"/>
        </w:tabs>
        <w:ind w:left="1134" w:right="1252"/>
        <w:rPr>
          <w:rFonts w:ascii="Arial" w:hAnsi="Arial" w:cs="Arial"/>
          <w:color w:val="595959" w:themeColor="text1" w:themeTint="A6"/>
          <w:sz w:val="24"/>
          <w:szCs w:val="24"/>
        </w:rPr>
      </w:pPr>
      <w:r>
        <w:rPr>
          <w:rFonts w:ascii="Arial" w:hAnsi="Arial" w:cs="Arial"/>
          <w:color w:val="595959"/>
          <w:sz w:val="24"/>
          <w:szCs w:val="24"/>
        </w:rPr>
        <w:t xml:space="preserve">Veröffentlichung vom </w:t>
      </w:r>
      <w:r w:rsidR="00F4179A">
        <w:rPr>
          <w:rFonts w:ascii="Arial" w:hAnsi="Arial" w:cs="Arial"/>
          <w:color w:val="595959"/>
          <w:sz w:val="24"/>
          <w:szCs w:val="24"/>
        </w:rPr>
        <w:t>September</w:t>
      </w:r>
      <w:r>
        <w:rPr>
          <w:rFonts w:ascii="Arial" w:hAnsi="Arial" w:cs="Arial"/>
          <w:color w:val="595959"/>
          <w:sz w:val="24"/>
          <w:szCs w:val="24"/>
        </w:rPr>
        <w:t xml:space="preserve"> 2024, </w:t>
      </w:r>
      <w:r w:rsidR="00DE6681">
        <w:rPr>
          <w:rFonts w:ascii="Arial" w:hAnsi="Arial" w:cs="Arial"/>
          <w:color w:val="595959"/>
          <w:sz w:val="24"/>
          <w:szCs w:val="24"/>
        </w:rPr>
        <w:t>Energiespeicher</w:t>
      </w:r>
    </w:p>
    <w:p w14:paraId="1915D651" w14:textId="77777777" w:rsidR="00E92AFE" w:rsidRPr="001F12C7" w:rsidRDefault="00E92AFE" w:rsidP="00347FF1">
      <w:pPr>
        <w:tabs>
          <w:tab w:val="left" w:pos="9356"/>
        </w:tabs>
        <w:ind w:right="1252"/>
        <w:rPr>
          <w:rFonts w:ascii="Arial" w:hAnsi="Arial" w:cs="Arial"/>
          <w:color w:val="595959" w:themeColor="text1" w:themeTint="A6"/>
          <w:sz w:val="19"/>
          <w:szCs w:val="19"/>
        </w:rPr>
      </w:pPr>
    </w:p>
    <w:p w14:paraId="7E087925" w14:textId="7771B49B" w:rsidR="00F4179A" w:rsidRPr="00360F5C" w:rsidRDefault="00E80F67" w:rsidP="00F4179A">
      <w:pPr>
        <w:tabs>
          <w:tab w:val="left" w:pos="9356"/>
        </w:tabs>
        <w:spacing w:after="0" w:line="288" w:lineRule="auto"/>
        <w:ind w:left="1134" w:right="1252"/>
        <w:rPr>
          <w:rFonts w:ascii="Arial" w:hAnsi="Arial" w:cs="Arial"/>
          <w:b/>
          <w:bCs/>
          <w:color w:val="000000"/>
          <w:sz w:val="24"/>
          <w:szCs w:val="24"/>
        </w:rPr>
      </w:pPr>
      <w:r w:rsidRPr="00E80F67">
        <w:rPr>
          <w:rFonts w:ascii="Arial" w:eastAsia="Helvetica Neue" w:hAnsi="Arial" w:cs="Arial"/>
          <w:color w:val="595959"/>
          <w:sz w:val="28"/>
          <w:szCs w:val="28"/>
        </w:rPr>
        <w:t xml:space="preserve">Design-In von </w:t>
      </w:r>
      <w:r w:rsidR="00F4179A" w:rsidRPr="00360F5C">
        <w:rPr>
          <w:rFonts w:ascii="Arial" w:hAnsi="Arial" w:cs="Arial"/>
          <w:color w:val="595959"/>
          <w:sz w:val="28"/>
          <w:szCs w:val="28"/>
        </w:rPr>
        <w:t>Smart</w:t>
      </w:r>
      <w:r w:rsidR="00F4179A">
        <w:rPr>
          <w:rFonts w:ascii="Arial" w:hAnsi="Arial" w:cs="Arial"/>
          <w:color w:val="595959"/>
          <w:sz w:val="28"/>
          <w:szCs w:val="28"/>
        </w:rPr>
        <w:t>en Batterien</w:t>
      </w:r>
      <w:r w:rsidR="00F11F5E" w:rsidRPr="001F12C7">
        <w:rPr>
          <w:rFonts w:ascii="Arial" w:eastAsia="Helvetica Neue" w:hAnsi="Arial" w:cs="Arial"/>
          <w:color w:val="595959"/>
          <w:sz w:val="30"/>
          <w:szCs w:val="30"/>
        </w:rPr>
        <w:br/>
      </w:r>
      <w:r w:rsidR="004B3F37">
        <w:rPr>
          <w:rFonts w:ascii="Arial" w:hAnsi="Arial" w:cs="Arial"/>
          <w:color w:val="009EE3"/>
          <w:sz w:val="36"/>
          <w:szCs w:val="36"/>
        </w:rPr>
        <w:t>Smarte</w:t>
      </w:r>
      <w:r w:rsidRPr="00E80F67">
        <w:rPr>
          <w:rFonts w:ascii="Arial" w:hAnsi="Arial" w:cs="Arial"/>
          <w:color w:val="009EE3"/>
          <w:sz w:val="36"/>
          <w:szCs w:val="36"/>
        </w:rPr>
        <w:t xml:space="preserve"> Lithium-Ionen-Batterie für 24-Volt-Anwendungen</w:t>
      </w:r>
      <w:r w:rsidR="00F11F5E" w:rsidRPr="001F12C7">
        <w:rPr>
          <w:rFonts w:ascii="Arial" w:eastAsia="Helvetica Neue" w:hAnsi="Arial" w:cs="Arial"/>
          <w:color w:val="009EE3"/>
          <w:sz w:val="40"/>
          <w:szCs w:val="40"/>
        </w:rPr>
        <w:br/>
      </w:r>
    </w:p>
    <w:p w14:paraId="673CC823" w14:textId="602A9C56" w:rsidR="00F4179A" w:rsidRPr="00360F5C" w:rsidRDefault="00F4179A" w:rsidP="00F4179A">
      <w:pPr>
        <w:autoSpaceDE w:val="0"/>
        <w:autoSpaceDN w:val="0"/>
        <w:adjustRightInd w:val="0"/>
        <w:spacing w:after="0"/>
        <w:ind w:left="1134" w:right="1252"/>
        <w:rPr>
          <w:rFonts w:ascii="Arial" w:hAnsi="Arial" w:cs="Arial"/>
          <w:b/>
          <w:bCs/>
          <w:color w:val="000000"/>
          <w:sz w:val="24"/>
          <w:szCs w:val="24"/>
        </w:rPr>
      </w:pP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Der Value </w:t>
      </w:r>
      <w:proofErr w:type="spellStart"/>
      <w:r w:rsidRPr="00360F5C">
        <w:rPr>
          <w:rFonts w:ascii="Arial" w:hAnsi="Arial" w:cs="Arial"/>
          <w:b/>
          <w:bCs/>
          <w:color w:val="000000"/>
          <w:sz w:val="24"/>
          <w:szCs w:val="24"/>
        </w:rPr>
        <w:t>Added</w:t>
      </w:r>
      <w:proofErr w:type="spellEnd"/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 Distributor und Lösungsanbieter HY-LINE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>hat die Produktfamilie der HY-Di Smart-Batter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ien 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um die 24-Volt-Variante </w:t>
      </w:r>
      <w:r>
        <w:rPr>
          <w:rFonts w:ascii="Arial" w:hAnsi="Arial" w:cs="Arial"/>
          <w:b/>
          <w:bCs/>
          <w:color w:val="000000"/>
          <w:sz w:val="24"/>
          <w:szCs w:val="24"/>
        </w:rPr>
        <w:br/>
        <w:t>HY-Di-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>7S1P</w:t>
      </w:r>
      <w:r>
        <w:rPr>
          <w:rFonts w:ascii="Arial" w:hAnsi="Arial" w:cs="Arial"/>
          <w:b/>
          <w:bCs/>
          <w:color w:val="000000"/>
          <w:sz w:val="24"/>
          <w:szCs w:val="24"/>
        </w:rPr>
        <w:t>-S1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 erweitert. Durch </w:t>
      </w:r>
      <w:r>
        <w:rPr>
          <w:rFonts w:ascii="Arial" w:hAnsi="Arial" w:cs="Arial"/>
          <w:b/>
          <w:bCs/>
          <w:color w:val="000000"/>
          <w:sz w:val="24"/>
          <w:szCs w:val="24"/>
        </w:rPr>
        <w:t>den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 weite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n 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>Entladetemperatur</w:t>
      </w:r>
      <w:r>
        <w:rPr>
          <w:rFonts w:ascii="Arial" w:hAnsi="Arial" w:cs="Arial"/>
          <w:b/>
          <w:bCs/>
          <w:color w:val="000000"/>
          <w:sz w:val="24"/>
          <w:szCs w:val="24"/>
        </w:rPr>
        <w:t>bereich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 von -40 °C bis 60 °C ermöglicht die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Batterie neue </w:t>
      </w:r>
      <w:r>
        <w:rPr>
          <w:rFonts w:ascii="Arial" w:hAnsi="Arial" w:cs="Arial"/>
          <w:b/>
          <w:bCs/>
          <w:color w:val="000000"/>
          <w:sz w:val="24"/>
          <w:szCs w:val="24"/>
        </w:rPr>
        <w:t>Einsatzgebiete</w:t>
      </w:r>
      <w:r w:rsidRPr="00360F5C">
        <w:rPr>
          <w:rFonts w:ascii="Arial" w:hAnsi="Arial" w:cs="Arial"/>
          <w:b/>
          <w:bCs/>
          <w:color w:val="000000"/>
          <w:sz w:val="24"/>
          <w:szCs w:val="24"/>
        </w:rPr>
        <w:t xml:space="preserve"> im Mobil- und Outdoor-Sektor.</w:t>
      </w:r>
    </w:p>
    <w:p w14:paraId="21D6C5E0" w14:textId="77777777" w:rsidR="00F4179A" w:rsidRPr="00360F5C" w:rsidRDefault="00F4179A" w:rsidP="00F4179A">
      <w:pPr>
        <w:autoSpaceDE w:val="0"/>
        <w:autoSpaceDN w:val="0"/>
        <w:adjustRightInd w:val="0"/>
        <w:spacing w:after="0"/>
        <w:ind w:left="1134" w:right="1252"/>
        <w:rPr>
          <w:rFonts w:ascii="Arial" w:hAnsi="Arial" w:cs="Arial"/>
          <w:color w:val="000000"/>
          <w:sz w:val="24"/>
          <w:szCs w:val="24"/>
        </w:rPr>
      </w:pPr>
    </w:p>
    <w:p w14:paraId="4771F013" w14:textId="77777777" w:rsidR="00F4179A" w:rsidRPr="00360F5C" w:rsidRDefault="00F4179A" w:rsidP="00F4179A">
      <w:pPr>
        <w:autoSpaceDE w:val="0"/>
        <w:autoSpaceDN w:val="0"/>
        <w:adjustRightInd w:val="0"/>
        <w:spacing w:after="0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360F5C">
        <w:rPr>
          <w:rFonts w:ascii="Arial" w:hAnsi="Arial" w:cs="Arial"/>
          <w:color w:val="000000"/>
          <w:sz w:val="24"/>
          <w:szCs w:val="24"/>
        </w:rPr>
        <w:t>HY-Di Smart-Batter</w:t>
      </w:r>
      <w:r>
        <w:rPr>
          <w:rFonts w:ascii="Arial" w:hAnsi="Arial" w:cs="Arial"/>
          <w:color w:val="000000"/>
          <w:sz w:val="24"/>
          <w:szCs w:val="24"/>
        </w:rPr>
        <w:t>ie</w:t>
      </w:r>
      <w:r w:rsidRPr="00360F5C">
        <w:rPr>
          <w:rFonts w:ascii="Arial" w:hAnsi="Arial" w:cs="Arial"/>
          <w:color w:val="000000"/>
          <w:sz w:val="24"/>
          <w:szCs w:val="24"/>
        </w:rPr>
        <w:t>-Systeme verfügen über ein integriertes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Batteriemanagement und </w:t>
      </w:r>
      <w:r>
        <w:rPr>
          <w:rFonts w:ascii="Arial" w:hAnsi="Arial" w:cs="Arial"/>
          <w:color w:val="000000"/>
          <w:sz w:val="24"/>
          <w:szCs w:val="24"/>
        </w:rPr>
        <w:t>eine Kommunikationsmöglichkeit per SM- oder Can-Bus</w:t>
      </w:r>
      <w:r w:rsidRPr="00360F5C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der eine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Vielzahl von Batterieparametern ausliest – beispielsweise Temperatur und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Restkapazität – und </w:t>
      </w:r>
      <w:r>
        <w:rPr>
          <w:rFonts w:ascii="Arial" w:hAnsi="Arial" w:cs="Arial"/>
          <w:color w:val="000000"/>
          <w:sz w:val="24"/>
          <w:szCs w:val="24"/>
        </w:rPr>
        <w:t xml:space="preserve">diese 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an das </w:t>
      </w:r>
      <w:proofErr w:type="gramStart"/>
      <w:r w:rsidRPr="00360F5C">
        <w:rPr>
          <w:rFonts w:ascii="Arial" w:hAnsi="Arial" w:cs="Arial"/>
          <w:color w:val="000000"/>
          <w:sz w:val="24"/>
          <w:szCs w:val="24"/>
        </w:rPr>
        <w:t>zu versorgende Gerät</w:t>
      </w:r>
      <w:proofErr w:type="gramEnd"/>
      <w:r w:rsidRPr="00360F5C">
        <w:rPr>
          <w:rFonts w:ascii="Arial" w:hAnsi="Arial" w:cs="Arial"/>
          <w:color w:val="000000"/>
          <w:sz w:val="24"/>
          <w:szCs w:val="24"/>
        </w:rPr>
        <w:t xml:space="preserve"> oder an das Ladegerät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überträgt.</w:t>
      </w:r>
    </w:p>
    <w:p w14:paraId="7913F09A" w14:textId="77777777" w:rsidR="00F4179A" w:rsidRPr="00360F5C" w:rsidRDefault="00F4179A" w:rsidP="00F4179A">
      <w:pPr>
        <w:autoSpaceDE w:val="0"/>
        <w:autoSpaceDN w:val="0"/>
        <w:adjustRightInd w:val="0"/>
        <w:spacing w:after="0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360F5C">
        <w:rPr>
          <w:rFonts w:ascii="Arial" w:hAnsi="Arial" w:cs="Arial"/>
          <w:color w:val="000000"/>
          <w:sz w:val="24"/>
          <w:szCs w:val="24"/>
        </w:rPr>
        <w:t>Die neue Smart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360F5C">
        <w:rPr>
          <w:rFonts w:ascii="Arial" w:hAnsi="Arial" w:cs="Arial"/>
          <w:color w:val="000000"/>
          <w:sz w:val="24"/>
          <w:szCs w:val="24"/>
        </w:rPr>
        <w:t>Batter</w:t>
      </w:r>
      <w:r>
        <w:rPr>
          <w:rFonts w:ascii="Arial" w:hAnsi="Arial" w:cs="Arial"/>
          <w:color w:val="000000"/>
          <w:sz w:val="24"/>
          <w:szCs w:val="24"/>
        </w:rPr>
        <w:t>ie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HY-Di-7S1P-S1</w:t>
      </w:r>
      <w:r>
        <w:rPr>
          <w:rFonts w:ascii="Arial" w:hAnsi="Arial" w:cs="Arial"/>
          <w:color w:val="000000"/>
          <w:sz w:val="24"/>
          <w:szCs w:val="24"/>
        </w:rPr>
        <w:t xml:space="preserve"> (SM-Bus)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beinhaltet sieben robuste Zellen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vom Typ </w:t>
      </w:r>
      <w:proofErr w:type="spellStart"/>
      <w:r w:rsidRPr="00360F5C">
        <w:rPr>
          <w:rFonts w:ascii="Arial" w:hAnsi="Arial" w:cs="Arial"/>
          <w:color w:val="000000"/>
          <w:sz w:val="24"/>
          <w:szCs w:val="24"/>
        </w:rPr>
        <w:t>Molicel</w:t>
      </w:r>
      <w:proofErr w:type="spellEnd"/>
      <w:r w:rsidRPr="00360F5C">
        <w:rPr>
          <w:rFonts w:ascii="Arial" w:hAnsi="Arial" w:cs="Arial"/>
          <w:color w:val="000000"/>
          <w:sz w:val="24"/>
          <w:szCs w:val="24"/>
        </w:rPr>
        <w:t xml:space="preserve"> INR18650M35A. Konfiguriert sind </w:t>
      </w:r>
      <w:r>
        <w:rPr>
          <w:rFonts w:ascii="Arial" w:hAnsi="Arial" w:cs="Arial"/>
          <w:color w:val="000000"/>
          <w:sz w:val="24"/>
          <w:szCs w:val="24"/>
        </w:rPr>
        <w:t>diese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in </w:t>
      </w:r>
      <w:r>
        <w:rPr>
          <w:rFonts w:ascii="Arial" w:hAnsi="Arial" w:cs="Arial"/>
          <w:color w:val="000000"/>
          <w:sz w:val="24"/>
          <w:szCs w:val="24"/>
        </w:rPr>
        <w:t>einer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7S1P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360F5C">
        <w:rPr>
          <w:rFonts w:ascii="Arial" w:hAnsi="Arial" w:cs="Arial"/>
          <w:color w:val="000000"/>
          <w:sz w:val="24"/>
          <w:szCs w:val="24"/>
        </w:rPr>
        <w:t>Schaltung</w:t>
      </w:r>
      <w:r>
        <w:rPr>
          <w:rFonts w:ascii="Arial" w:hAnsi="Arial" w:cs="Arial"/>
          <w:color w:val="000000"/>
          <w:sz w:val="24"/>
          <w:szCs w:val="24"/>
        </w:rPr>
        <w:t>. D</w:t>
      </w:r>
      <w:r w:rsidRPr="00360F5C">
        <w:rPr>
          <w:rFonts w:ascii="Arial" w:hAnsi="Arial" w:cs="Arial"/>
          <w:color w:val="000000"/>
          <w:sz w:val="24"/>
          <w:szCs w:val="24"/>
        </w:rPr>
        <w:t>as heißt, sieben Zellen sind in Serie geschaltet und erreichen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25,2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VDC Nominal-Spannung. Mit 84,4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Wh Kapazität, 5,0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A (15 min)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Entladestrom und 3,35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A Nennentladestrom ist die </w:t>
      </w:r>
      <w:r>
        <w:rPr>
          <w:rFonts w:ascii="Arial" w:hAnsi="Arial" w:cs="Arial"/>
          <w:color w:val="000000"/>
          <w:sz w:val="24"/>
          <w:szCs w:val="24"/>
        </w:rPr>
        <w:t>s</w:t>
      </w:r>
      <w:r w:rsidRPr="00360F5C">
        <w:rPr>
          <w:rFonts w:ascii="Arial" w:hAnsi="Arial" w:cs="Arial"/>
          <w:color w:val="000000"/>
          <w:sz w:val="24"/>
          <w:szCs w:val="24"/>
        </w:rPr>
        <w:t>mart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 w:rsidRPr="00360F5C">
        <w:rPr>
          <w:rFonts w:ascii="Arial" w:hAnsi="Arial" w:cs="Arial"/>
          <w:color w:val="000000"/>
          <w:sz w:val="24"/>
          <w:szCs w:val="24"/>
        </w:rPr>
        <w:t>Batter</w:t>
      </w:r>
      <w:r>
        <w:rPr>
          <w:rFonts w:ascii="Arial" w:hAnsi="Arial" w:cs="Arial"/>
          <w:color w:val="000000"/>
          <w:sz w:val="24"/>
          <w:szCs w:val="24"/>
        </w:rPr>
        <w:t>ie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als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leistungsfähiger Stromspeicher einsetzbar. Dank der Ladestandanzeige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mit 4 LEDs erhält man schnell einen Überblick über die Restkapazität. Das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Batterie-Management-System sichert das nach UN38.3 zertifizierte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Batteriepack ab.</w:t>
      </w:r>
    </w:p>
    <w:p w14:paraId="0D022CC6" w14:textId="77777777" w:rsidR="00F4179A" w:rsidRDefault="00F4179A" w:rsidP="00F4179A">
      <w:pPr>
        <w:autoSpaceDE w:val="0"/>
        <w:autoSpaceDN w:val="0"/>
        <w:adjustRightInd w:val="0"/>
        <w:spacing w:after="0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360F5C">
        <w:rPr>
          <w:rFonts w:ascii="Arial" w:hAnsi="Arial" w:cs="Arial"/>
          <w:color w:val="000000"/>
          <w:sz w:val="24"/>
          <w:szCs w:val="24"/>
        </w:rPr>
        <w:t xml:space="preserve">Ein </w:t>
      </w:r>
      <w:r>
        <w:rPr>
          <w:rFonts w:ascii="Arial" w:hAnsi="Arial" w:cs="Arial"/>
          <w:color w:val="000000"/>
          <w:sz w:val="24"/>
          <w:szCs w:val="24"/>
        </w:rPr>
        <w:t>Anwendungsb</w:t>
      </w:r>
      <w:r w:rsidRPr="00360F5C">
        <w:rPr>
          <w:rFonts w:ascii="Arial" w:hAnsi="Arial" w:cs="Arial"/>
          <w:color w:val="000000"/>
          <w:sz w:val="24"/>
          <w:szCs w:val="24"/>
        </w:rPr>
        <w:t>eispiel ist die Integration einer</w:t>
      </w:r>
      <w:r>
        <w:rPr>
          <w:rFonts w:ascii="Arial" w:hAnsi="Arial" w:cs="Arial"/>
          <w:color w:val="000000"/>
          <w:sz w:val="24"/>
          <w:szCs w:val="24"/>
        </w:rPr>
        <w:t xml:space="preserve"> Standard-</w:t>
      </w:r>
      <w:r w:rsidRPr="00360F5C">
        <w:rPr>
          <w:rFonts w:ascii="Arial" w:hAnsi="Arial" w:cs="Arial"/>
          <w:color w:val="000000"/>
          <w:sz w:val="24"/>
          <w:szCs w:val="24"/>
        </w:rPr>
        <w:t>HY-Di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Smart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360F5C">
        <w:rPr>
          <w:rFonts w:ascii="Arial" w:hAnsi="Arial" w:cs="Arial"/>
          <w:color w:val="000000"/>
          <w:sz w:val="24"/>
          <w:szCs w:val="24"/>
        </w:rPr>
        <w:t>Batter</w:t>
      </w:r>
      <w:r>
        <w:rPr>
          <w:rFonts w:ascii="Arial" w:hAnsi="Arial" w:cs="Arial"/>
          <w:color w:val="000000"/>
          <w:sz w:val="24"/>
          <w:szCs w:val="24"/>
        </w:rPr>
        <w:t>ie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in eine mobile Messanwendung mit hoher Crashfestigkeit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Im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Gegensatz zu dem allgemeinen Schock-Testverfahren für Lithium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Batterien gemäß UN38.3</w:t>
      </w:r>
      <w:r>
        <w:rPr>
          <w:rFonts w:ascii="Arial" w:hAnsi="Arial" w:cs="Arial"/>
          <w:color w:val="000000"/>
          <w:sz w:val="24"/>
          <w:szCs w:val="24"/>
        </w:rPr>
        <w:t xml:space="preserve"> wird die Batterie in dieser Anwendung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nicht nur einmalig mit </w:t>
      </w:r>
      <w:r>
        <w:rPr>
          <w:rFonts w:ascii="Arial" w:hAnsi="Arial" w:cs="Arial"/>
          <w:color w:val="000000"/>
          <w:sz w:val="24"/>
          <w:szCs w:val="24"/>
        </w:rPr>
        <w:t>Fliehk</w:t>
      </w:r>
      <w:r w:rsidRPr="00360F5C">
        <w:rPr>
          <w:rFonts w:ascii="Arial" w:hAnsi="Arial" w:cs="Arial"/>
          <w:color w:val="000000"/>
          <w:sz w:val="24"/>
          <w:szCs w:val="24"/>
        </w:rPr>
        <w:t>räften von 150</w:t>
      </w:r>
      <w:r>
        <w:rPr>
          <w:rFonts w:ascii="Arial" w:hAnsi="Arial" w:cs="Arial"/>
          <w:color w:val="000000"/>
          <w:sz w:val="24"/>
          <w:szCs w:val="24"/>
        </w:rPr>
        <w:t xml:space="preserve"> g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belastet, sondern </w:t>
      </w:r>
      <w:r>
        <w:rPr>
          <w:rFonts w:ascii="Arial" w:hAnsi="Arial" w:cs="Arial"/>
          <w:color w:val="000000"/>
          <w:sz w:val="24"/>
          <w:szCs w:val="24"/>
        </w:rPr>
        <w:t xml:space="preserve">mit </w:t>
      </w:r>
      <w:r w:rsidRPr="00360F5C">
        <w:rPr>
          <w:rFonts w:ascii="Arial" w:hAnsi="Arial" w:cs="Arial"/>
          <w:color w:val="000000"/>
          <w:sz w:val="24"/>
          <w:szCs w:val="24"/>
        </w:rPr>
        <w:t>bis zu 180</w:t>
      </w:r>
      <w:r>
        <w:rPr>
          <w:rFonts w:ascii="Arial" w:hAnsi="Arial" w:cs="Arial"/>
          <w:color w:val="000000"/>
          <w:sz w:val="24"/>
          <w:szCs w:val="24"/>
        </w:rPr>
        <w:t xml:space="preserve"> g</w:t>
      </w:r>
      <w:r w:rsidRPr="00360F5C">
        <w:rPr>
          <w:rFonts w:ascii="Arial" w:hAnsi="Arial" w:cs="Arial"/>
          <w:color w:val="000000"/>
          <w:sz w:val="24"/>
          <w:szCs w:val="24"/>
        </w:rPr>
        <w:t>, die abwechselnd in zwei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Richtungen angreifen.</w:t>
      </w:r>
      <w:r>
        <w:rPr>
          <w:rFonts w:ascii="Arial" w:hAnsi="Arial" w:cs="Arial"/>
          <w:color w:val="000000"/>
          <w:sz w:val="24"/>
          <w:szCs w:val="24"/>
        </w:rPr>
        <w:t xml:space="preserve"> Eine besondere Stärke der HY-LINE Group ist die Auslegung spezifischer Batterie-Packs nach Kundenanforderung inklusive Zulassungen und Logistikkonzept.</w:t>
      </w:r>
    </w:p>
    <w:p w14:paraId="277C5FE7" w14:textId="6A5F804A" w:rsidR="00F4179A" w:rsidRDefault="00F4179A" w:rsidP="00F4179A">
      <w:pPr>
        <w:autoSpaceDE w:val="0"/>
        <w:autoSpaceDN w:val="0"/>
        <w:adjustRightInd w:val="0"/>
        <w:spacing w:after="0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360F5C">
        <w:rPr>
          <w:rFonts w:ascii="Arial" w:hAnsi="Arial" w:cs="Arial"/>
          <w:color w:val="000000"/>
          <w:sz w:val="24"/>
          <w:szCs w:val="24"/>
        </w:rPr>
        <w:lastRenderedPageBreak/>
        <w:t>Für Kunden, die Support bei der Integration der HY-LINE Batterien in das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gewünschte Zielsystem und</w:t>
      </w:r>
      <w:r>
        <w:rPr>
          <w:rFonts w:ascii="Arial" w:hAnsi="Arial" w:cs="Arial"/>
          <w:color w:val="000000"/>
          <w:sz w:val="24"/>
          <w:szCs w:val="24"/>
        </w:rPr>
        <w:t>/oder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Batterie-Tests benötigen, stehen erfahrene In-House-Applikationsingenieure zur Verfügung. Das neue </w:t>
      </w:r>
      <w:r w:rsidR="00A16109">
        <w:rPr>
          <w:rFonts w:ascii="Arial" w:hAnsi="Arial" w:cs="Arial"/>
          <w:color w:val="000000"/>
          <w:sz w:val="24"/>
          <w:szCs w:val="24"/>
        </w:rPr>
        <w:br/>
      </w:r>
      <w:r w:rsidRPr="00360F5C">
        <w:rPr>
          <w:rFonts w:ascii="Arial" w:hAnsi="Arial" w:cs="Arial"/>
          <w:color w:val="000000"/>
          <w:sz w:val="24"/>
          <w:szCs w:val="24"/>
        </w:rPr>
        <w:t>HY-LINE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Batterietestlabor ist in der Lage, Lade-/Entladezyklen-Prüfungen</w:t>
      </w:r>
      <w:r>
        <w:rPr>
          <w:rFonts w:ascii="Arial" w:hAnsi="Arial" w:cs="Arial"/>
          <w:color w:val="000000"/>
          <w:sz w:val="24"/>
          <w:szCs w:val="24"/>
        </w:rPr>
        <w:t xml:space="preserve"> und La</w:t>
      </w:r>
      <w:r w:rsidRPr="00360F5C">
        <w:rPr>
          <w:rFonts w:ascii="Arial" w:hAnsi="Arial" w:cs="Arial"/>
          <w:color w:val="000000"/>
          <w:sz w:val="24"/>
          <w:szCs w:val="24"/>
        </w:rPr>
        <w:t>ngzeittests</w:t>
      </w:r>
      <w:r>
        <w:rPr>
          <w:rFonts w:ascii="Arial" w:hAnsi="Arial" w:cs="Arial"/>
          <w:color w:val="000000"/>
          <w:sz w:val="24"/>
          <w:szCs w:val="24"/>
        </w:rPr>
        <w:t xml:space="preserve"> durchzuführen oder auch</w:t>
      </w:r>
      <w:r w:rsidRPr="00360F5C">
        <w:rPr>
          <w:rFonts w:ascii="Arial" w:hAnsi="Arial" w:cs="Arial"/>
          <w:color w:val="000000"/>
          <w:sz w:val="24"/>
          <w:szCs w:val="24"/>
        </w:rPr>
        <w:t xml:space="preserve"> elektronische Tests und Analysen des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Batteriemanagementsystems (BMS-Analyse) vorzunehmen.</w:t>
      </w:r>
    </w:p>
    <w:p w14:paraId="2314B9E7" w14:textId="77777777" w:rsidR="00F4179A" w:rsidRPr="00360F5C" w:rsidRDefault="00F4179A" w:rsidP="00F4179A">
      <w:pPr>
        <w:autoSpaceDE w:val="0"/>
        <w:autoSpaceDN w:val="0"/>
        <w:adjustRightInd w:val="0"/>
        <w:spacing w:after="0" w:line="240" w:lineRule="auto"/>
        <w:ind w:left="1134" w:right="1252"/>
        <w:rPr>
          <w:rFonts w:ascii="Arial" w:hAnsi="Arial" w:cs="Arial"/>
          <w:color w:val="000000"/>
          <w:sz w:val="24"/>
          <w:szCs w:val="24"/>
        </w:rPr>
      </w:pPr>
    </w:p>
    <w:p w14:paraId="5BCD346E" w14:textId="6BB6B59F" w:rsidR="001F315F" w:rsidRPr="00044787" w:rsidRDefault="002C3B97" w:rsidP="00F4179A">
      <w:pPr>
        <w:tabs>
          <w:tab w:val="left" w:pos="9356"/>
        </w:tabs>
        <w:ind w:left="1134" w:right="1252"/>
        <w:rPr>
          <w:rStyle w:val="Hyperlink"/>
          <w:rFonts w:ascii="Arial" w:hAnsi="Arial" w:cs="Arial"/>
          <w:color w:val="00B0F0"/>
          <w:lang w:val="en-US"/>
        </w:rPr>
      </w:pPr>
      <w:r w:rsidRPr="00DE6681">
        <w:rPr>
          <w:rFonts w:ascii="Arial" w:eastAsia="Helvetica Neue Light" w:hAnsi="Arial" w:cs="Arial"/>
          <w:b/>
          <w:bCs/>
          <w:color w:val="000000"/>
          <w:lang w:val="en-US"/>
        </w:rPr>
        <w:t xml:space="preserve">Mehr </w:t>
      </w:r>
      <w:proofErr w:type="spellStart"/>
      <w:r w:rsidRPr="00DE6681">
        <w:rPr>
          <w:rFonts w:ascii="Arial" w:eastAsia="Helvetica Neue Light" w:hAnsi="Arial" w:cs="Arial"/>
          <w:b/>
          <w:bCs/>
          <w:color w:val="000000"/>
          <w:lang w:val="en-US"/>
        </w:rPr>
        <w:t>erfahren</w:t>
      </w:r>
      <w:proofErr w:type="spellEnd"/>
      <w:r w:rsidRPr="00DE6681">
        <w:rPr>
          <w:rFonts w:ascii="Arial" w:eastAsia="Helvetica Neue Light" w:hAnsi="Arial" w:cs="Arial"/>
          <w:b/>
          <w:bCs/>
          <w:color w:val="000000"/>
          <w:lang w:val="en-US"/>
        </w:rPr>
        <w:br/>
      </w:r>
      <w:r w:rsidR="00E80F67" w:rsidRPr="00DE6681">
        <w:rPr>
          <w:rFonts w:ascii="Arial" w:eastAsia="Helvetica Neue Light" w:hAnsi="Arial" w:cs="Arial"/>
          <w:color w:val="000000"/>
          <w:lang w:val="en-US"/>
        </w:rPr>
        <w:t>Smart Battery HY-Di-7S1P-S1</w:t>
      </w:r>
      <w:r w:rsidR="00EE7D10" w:rsidRPr="00DE6681">
        <w:rPr>
          <w:rFonts w:ascii="Arial" w:eastAsia="Helvetica Neue Light" w:hAnsi="Arial" w:cs="Arial"/>
          <w:color w:val="000000"/>
          <w:lang w:val="en-US"/>
        </w:rPr>
        <w:t>:</w:t>
      </w:r>
      <w:r w:rsidR="00DE6681" w:rsidRPr="00044787">
        <w:rPr>
          <w:rFonts w:ascii="Arial" w:eastAsia="Helvetica Neue Light" w:hAnsi="Arial" w:cs="Arial"/>
          <w:color w:val="00B0F0"/>
          <w:lang w:val="en-US"/>
        </w:rPr>
        <w:br/>
      </w:r>
      <w:hyperlink r:id="rId8" w:history="1">
        <w:r w:rsidR="00DE6681" w:rsidRPr="00044787">
          <w:rPr>
            <w:rStyle w:val="Hyperlink"/>
            <w:rFonts w:ascii="Arial" w:hAnsi="Arial" w:cs="Arial"/>
            <w:color w:val="00B0F0"/>
            <w:lang w:val="en-US"/>
          </w:rPr>
          <w:t>HY-Di-7S1P-S1 | HY-LINE (hy-line-group.com)</w:t>
        </w:r>
      </w:hyperlink>
    </w:p>
    <w:p w14:paraId="5BA9A734" w14:textId="77777777" w:rsidR="00E566BA" w:rsidRPr="00DE6681" w:rsidRDefault="00E566BA" w:rsidP="00DE6681">
      <w:pPr>
        <w:pStyle w:val="StandardWeb"/>
        <w:spacing w:before="0" w:beforeAutospacing="0" w:after="200" w:afterAutospacing="0"/>
        <w:ind w:left="1134" w:right="1252"/>
        <w:rPr>
          <w:rFonts w:ascii="Arial" w:eastAsia="Helvetica Neue Light" w:hAnsi="Arial" w:cs="Arial"/>
          <w:color w:val="000000"/>
          <w:lang w:val="en-US"/>
        </w:rPr>
      </w:pPr>
    </w:p>
    <w:p w14:paraId="56087093" w14:textId="362AF64F" w:rsidR="00D85859" w:rsidRDefault="00347FF1" w:rsidP="00F4179A">
      <w:pPr>
        <w:pStyle w:val="StandardWeb"/>
        <w:spacing w:before="0" w:beforeAutospacing="0" w:after="200" w:afterAutospacing="0"/>
        <w:ind w:left="1134" w:right="1252"/>
        <w:rPr>
          <w:rFonts w:ascii="Arial" w:hAnsi="Arial" w:cs="Arial"/>
        </w:rPr>
      </w:pPr>
      <w:r w:rsidRPr="001F12C7">
        <w:rPr>
          <w:rFonts w:ascii="Arial" w:eastAsia="Helvetica Neue" w:hAnsi="Arial" w:cs="Arial"/>
          <w:b/>
          <w:color w:val="000000"/>
        </w:rPr>
        <w:t xml:space="preserve">Pressebild </w:t>
      </w:r>
    </w:p>
    <w:p w14:paraId="3AB07CE1" w14:textId="76DC69AC" w:rsidR="00735CB8" w:rsidRDefault="00E566BA" w:rsidP="00AD7F2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24" w:right="1252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0CEE925" wp14:editId="7838328C">
            <wp:extent cx="4479574" cy="2520563"/>
            <wp:effectExtent l="0" t="0" r="0" b="5080"/>
            <wp:docPr id="882835514" name="Grafik 1" descr="Ein Bild, das Tex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835514" name="Grafik 1" descr="Ein Bild, das Text, Screenshot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9574" cy="252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A2BC4" w14:textId="77777777" w:rsidR="00735CB8" w:rsidRPr="001F12C7" w:rsidRDefault="00735CB8" w:rsidP="00AD7F2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24" w:right="1252"/>
        <w:jc w:val="both"/>
        <w:rPr>
          <w:rFonts w:ascii="Arial" w:hAnsi="Arial" w:cs="Arial"/>
          <w:noProof/>
        </w:rPr>
      </w:pPr>
    </w:p>
    <w:p w14:paraId="586E98F4" w14:textId="77777777" w:rsidR="00E566BA" w:rsidRDefault="00E566BA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/>
          <w:color w:val="000000"/>
          <w:sz w:val="24"/>
          <w:szCs w:val="24"/>
          <w:lang w:val="en-US"/>
        </w:rPr>
      </w:pPr>
      <w:r w:rsidRPr="00E566BA">
        <w:rPr>
          <w:rFonts w:ascii="Arial" w:eastAsia="Helvetica Neue" w:hAnsi="Arial" w:cs="Arial"/>
          <w:b/>
          <w:color w:val="000000"/>
          <w:sz w:val="24"/>
          <w:szCs w:val="24"/>
          <w:lang w:val="en-US"/>
        </w:rPr>
        <w:t xml:space="preserve">A10792-06 V HY-Di Smart Battery </w:t>
      </w:r>
      <w:proofErr w:type="spellStart"/>
      <w:r w:rsidRPr="00E566BA">
        <w:rPr>
          <w:rFonts w:ascii="Arial" w:eastAsia="Helvetica Neue" w:hAnsi="Arial" w:cs="Arial"/>
          <w:b/>
          <w:color w:val="000000"/>
          <w:sz w:val="24"/>
          <w:szCs w:val="24"/>
          <w:lang w:val="en-US"/>
        </w:rPr>
        <w:t>für</w:t>
      </w:r>
      <w:proofErr w:type="spellEnd"/>
      <w:r w:rsidRPr="00E566BA">
        <w:rPr>
          <w:rFonts w:ascii="Arial" w:eastAsia="Helvetica Neue" w:hAnsi="Arial" w:cs="Arial"/>
          <w:b/>
          <w:color w:val="000000"/>
          <w:sz w:val="24"/>
          <w:szCs w:val="24"/>
          <w:lang w:val="en-US"/>
        </w:rPr>
        <w:t xml:space="preserve"> 24 V.jpg</w:t>
      </w:r>
    </w:p>
    <w:p w14:paraId="05EFFBDE" w14:textId="18F70B06" w:rsidR="003433A3" w:rsidRPr="001F12C7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</w:rPr>
      </w:pPr>
      <w:r w:rsidRPr="001F12C7">
        <w:rPr>
          <w:rFonts w:ascii="Arial" w:eastAsia="Helvetica Neue" w:hAnsi="Arial" w:cs="Arial"/>
          <w:bCs/>
          <w:color w:val="000000"/>
          <w:sz w:val="24"/>
          <w:szCs w:val="24"/>
        </w:rPr>
        <w:t>Bildunterschrift:</w:t>
      </w:r>
    </w:p>
    <w:p w14:paraId="7D7C2E8E" w14:textId="77777777" w:rsidR="00F4179A" w:rsidRPr="00F4179A" w:rsidRDefault="00F4179A" w:rsidP="00F4179A">
      <w:pPr>
        <w:autoSpaceDE w:val="0"/>
        <w:autoSpaceDN w:val="0"/>
        <w:adjustRightInd w:val="0"/>
        <w:spacing w:after="0" w:line="240" w:lineRule="auto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F4179A">
        <w:rPr>
          <w:rFonts w:ascii="Arial" w:hAnsi="Arial" w:cs="Arial"/>
          <w:color w:val="000000"/>
          <w:sz w:val="24"/>
          <w:szCs w:val="24"/>
        </w:rPr>
        <w:t xml:space="preserve">Die HY-LINE Smart </w:t>
      </w:r>
      <w:proofErr w:type="spellStart"/>
      <w:r w:rsidRPr="00F4179A">
        <w:rPr>
          <w:rFonts w:ascii="Arial" w:hAnsi="Arial" w:cs="Arial"/>
          <w:color w:val="000000"/>
          <w:sz w:val="24"/>
          <w:szCs w:val="24"/>
        </w:rPr>
        <w:t>Battery</w:t>
      </w:r>
      <w:proofErr w:type="spellEnd"/>
      <w:r w:rsidRPr="00F4179A">
        <w:rPr>
          <w:rFonts w:ascii="Arial" w:hAnsi="Arial" w:cs="Arial"/>
          <w:color w:val="000000"/>
          <w:sz w:val="24"/>
          <w:szCs w:val="24"/>
        </w:rPr>
        <w:t xml:space="preserve"> HY-Di-7S1P-S1 erschließt mit der Nominalspannung von</w:t>
      </w:r>
    </w:p>
    <w:p w14:paraId="20130462" w14:textId="77777777" w:rsidR="00F4179A" w:rsidRPr="00F4179A" w:rsidRDefault="00F4179A" w:rsidP="00F4179A">
      <w:pPr>
        <w:autoSpaceDE w:val="0"/>
        <w:autoSpaceDN w:val="0"/>
        <w:adjustRightInd w:val="0"/>
        <w:spacing w:after="0" w:line="240" w:lineRule="auto"/>
        <w:ind w:left="1134" w:right="1252"/>
        <w:rPr>
          <w:rFonts w:ascii="Arial" w:hAnsi="Arial" w:cs="Arial"/>
          <w:color w:val="000000"/>
          <w:sz w:val="24"/>
          <w:szCs w:val="24"/>
        </w:rPr>
      </w:pPr>
      <w:r w:rsidRPr="00F4179A">
        <w:rPr>
          <w:rFonts w:ascii="Arial" w:hAnsi="Arial" w:cs="Arial"/>
          <w:color w:val="000000"/>
          <w:sz w:val="24"/>
          <w:szCs w:val="24"/>
        </w:rPr>
        <w:t>25,2 VDC und der Nutzung performanter Zellen, die bis zu -40°C entladen</w:t>
      </w:r>
    </w:p>
    <w:p w14:paraId="149BF4C0" w14:textId="77777777" w:rsidR="00F4179A" w:rsidRPr="00F4179A" w:rsidRDefault="00F4179A" w:rsidP="00F4179A">
      <w:pPr>
        <w:ind w:left="1134" w:right="1252"/>
        <w:rPr>
          <w:rFonts w:ascii="Arial" w:hAnsi="Arial" w:cs="Arial"/>
        </w:rPr>
      </w:pPr>
      <w:r w:rsidRPr="00F4179A">
        <w:rPr>
          <w:rFonts w:ascii="Arial" w:hAnsi="Arial" w:cs="Arial"/>
          <w:color w:val="000000"/>
          <w:sz w:val="24"/>
          <w:szCs w:val="24"/>
        </w:rPr>
        <w:t>werden können, eine Vielzahl von Anwendungen.</w:t>
      </w:r>
    </w:p>
    <w:p w14:paraId="00BAB170" w14:textId="77777777" w:rsidR="001F315F" w:rsidRPr="001F12C7" w:rsidRDefault="001F315F" w:rsidP="001F12C7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right="1252"/>
        <w:rPr>
          <w:rFonts w:ascii="Arial" w:eastAsia="Helvetica Neue" w:hAnsi="Arial" w:cs="Arial"/>
          <w:bCs/>
          <w:color w:val="000000"/>
          <w:sz w:val="24"/>
          <w:szCs w:val="24"/>
        </w:rPr>
      </w:pPr>
    </w:p>
    <w:p w14:paraId="1E846F63" w14:textId="77777777" w:rsidR="002E579C" w:rsidRDefault="002E579C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</w:rPr>
      </w:pPr>
    </w:p>
    <w:p w14:paraId="71F533E2" w14:textId="77777777" w:rsidR="00F4179A" w:rsidRDefault="00F4179A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</w:rPr>
      </w:pPr>
    </w:p>
    <w:p w14:paraId="7B3CAA27" w14:textId="77777777" w:rsidR="00F4179A" w:rsidRPr="001F12C7" w:rsidRDefault="00F4179A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</w:rPr>
      </w:pPr>
    </w:p>
    <w:p w14:paraId="2337999F" w14:textId="3FE76BE3" w:rsidR="006735A2" w:rsidRPr="001F12C7" w:rsidRDefault="006735A2" w:rsidP="00593CE7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right="1252"/>
        <w:rPr>
          <w:rFonts w:ascii="Arial" w:eastAsia="Helvetica Neue" w:hAnsi="Arial" w:cs="Arial"/>
          <w:bCs/>
          <w:color w:val="000000"/>
          <w:sz w:val="24"/>
          <w:szCs w:val="24"/>
        </w:rPr>
      </w:pPr>
    </w:p>
    <w:p w14:paraId="2703BDA9" w14:textId="1FB4CBF1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</w:rPr>
      </w:pPr>
      <w:r w:rsidRPr="001F12C7">
        <w:rPr>
          <w:rFonts w:ascii="Arial" w:eastAsia="Helvetica Neue" w:hAnsi="Arial" w:cs="Arial"/>
          <w:bCs/>
          <w:color w:val="000000"/>
          <w:sz w:val="24"/>
          <w:szCs w:val="24"/>
        </w:rPr>
        <w:lastRenderedPageBreak/>
        <w:t>--------------------------------------------------------------------------------------</w:t>
      </w:r>
    </w:p>
    <w:p w14:paraId="558FB57D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/>
          <w:color w:val="000000"/>
          <w:sz w:val="24"/>
          <w:szCs w:val="24"/>
        </w:rPr>
      </w:pPr>
      <w:r w:rsidRPr="001F12C7">
        <w:rPr>
          <w:rFonts w:ascii="Arial" w:eastAsia="Helvetica Neue" w:hAnsi="Arial" w:cs="Arial"/>
          <w:b/>
          <w:color w:val="000000"/>
          <w:sz w:val="24"/>
          <w:szCs w:val="24"/>
        </w:rPr>
        <w:t>SEO</w:t>
      </w:r>
    </w:p>
    <w:p w14:paraId="238A622A" w14:textId="52460918" w:rsidR="003433A3" w:rsidRPr="00740469" w:rsidRDefault="00F4179A" w:rsidP="00F23899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</w:rPr>
      </w:pPr>
      <w:r w:rsidRPr="00360F5C">
        <w:rPr>
          <w:rFonts w:ascii="Arial" w:hAnsi="Arial" w:cs="Arial"/>
          <w:color w:val="000000"/>
          <w:sz w:val="24"/>
          <w:szCs w:val="24"/>
        </w:rPr>
        <w:t>HY-Di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360F5C">
        <w:rPr>
          <w:rFonts w:ascii="Arial" w:hAnsi="Arial" w:cs="Arial"/>
          <w:color w:val="000000"/>
          <w:sz w:val="24"/>
          <w:szCs w:val="24"/>
        </w:rPr>
        <w:t>Smart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360F5C">
        <w:rPr>
          <w:rFonts w:ascii="Arial" w:hAnsi="Arial" w:cs="Arial"/>
          <w:color w:val="000000"/>
          <w:sz w:val="24"/>
          <w:szCs w:val="24"/>
        </w:rPr>
        <w:t>Batter</w:t>
      </w:r>
      <w:r>
        <w:rPr>
          <w:rFonts w:ascii="Arial" w:hAnsi="Arial" w:cs="Arial"/>
          <w:color w:val="000000"/>
          <w:sz w:val="24"/>
          <w:szCs w:val="24"/>
        </w:rPr>
        <w:t>ie</w:t>
      </w:r>
      <w:r w:rsidR="00F15C85" w:rsidRPr="00F15C85">
        <w:rPr>
          <w:rFonts w:ascii="Arial" w:eastAsia="Helvetica Neue" w:hAnsi="Arial" w:cs="Arial"/>
          <w:bCs/>
          <w:color w:val="000000"/>
          <w:sz w:val="24"/>
          <w:szCs w:val="24"/>
        </w:rPr>
        <w:t>, smarte Batterie, 24-Volt-Variante, Entladetemperatur von -40 °C bis 60 °C, nach UN38.3 zertifiziertes Batteriepack, integriertes Batteriemanagement, Kommunikation über SM-Bus, In-House-Applikationsingenieure, projektspezifisches Design von Batterien, Batterietestlabor, BMS-Analyse, Langzeittests</w:t>
      </w:r>
    </w:p>
    <w:p w14:paraId="3FF84B61" w14:textId="760092B9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color w:val="000000"/>
          <w:sz w:val="24"/>
          <w:szCs w:val="24"/>
          <w:lang w:val="en-US"/>
        </w:rPr>
      </w:pPr>
      <w:r w:rsidRPr="001F12C7">
        <w:rPr>
          <w:rFonts w:ascii="Arial" w:eastAsia="Helvetica Neue" w:hAnsi="Arial" w:cs="Arial"/>
          <w:bCs/>
          <w:color w:val="000000"/>
          <w:sz w:val="24"/>
          <w:szCs w:val="24"/>
          <w:lang w:val="en-US"/>
        </w:rPr>
        <w:t>--------------------------------------------------------------------------------------</w:t>
      </w:r>
    </w:p>
    <w:p w14:paraId="2F1F1842" w14:textId="77777777" w:rsidR="00D75F20" w:rsidRPr="001F12C7" w:rsidRDefault="00D75F20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i/>
          <w:iCs/>
          <w:color w:val="000000"/>
          <w:sz w:val="24"/>
          <w:szCs w:val="24"/>
          <w:lang w:val="en-US"/>
        </w:rPr>
      </w:pPr>
    </w:p>
    <w:p w14:paraId="2A0139C1" w14:textId="77777777" w:rsidR="00D75F20" w:rsidRPr="001F12C7" w:rsidRDefault="00D75F20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i/>
          <w:iCs/>
          <w:color w:val="000000"/>
          <w:sz w:val="24"/>
          <w:szCs w:val="24"/>
          <w:lang w:val="en-US"/>
        </w:rPr>
      </w:pPr>
    </w:p>
    <w:p w14:paraId="5DC867EE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Arial" w:eastAsia="Helvetica Neue" w:hAnsi="Arial" w:cs="Arial"/>
          <w:bCs/>
          <w:i/>
          <w:iCs/>
          <w:color w:val="000000"/>
          <w:sz w:val="24"/>
          <w:szCs w:val="24"/>
          <w:lang w:val="en-US"/>
        </w:rPr>
      </w:pPr>
    </w:p>
    <w:p w14:paraId="3A0915E3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  <w:lang w:val="en-US"/>
        </w:rPr>
      </w:pPr>
      <w:r w:rsidRPr="001F12C7">
        <w:rPr>
          <w:rFonts w:ascii="Arial" w:hAnsi="Arial" w:cs="Arial"/>
          <w:color w:val="000000"/>
          <w:sz w:val="24"/>
          <w:szCs w:val="24"/>
          <w:lang w:val="en-US"/>
        </w:rPr>
        <w:t>HY-LINE Technology GmbH</w:t>
      </w:r>
    </w:p>
    <w:p w14:paraId="09996E86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</w:rPr>
      </w:pPr>
      <w:proofErr w:type="spellStart"/>
      <w:r w:rsidRPr="001F12C7">
        <w:rPr>
          <w:rFonts w:ascii="Arial" w:hAnsi="Arial" w:cs="Arial"/>
          <w:color w:val="000000"/>
          <w:sz w:val="24"/>
          <w:szCs w:val="24"/>
          <w:lang w:val="en-US"/>
        </w:rPr>
        <w:t>Inselkammerstr</w:t>
      </w:r>
      <w:proofErr w:type="spellEnd"/>
      <w:r w:rsidRPr="001F12C7">
        <w:rPr>
          <w:rFonts w:ascii="Arial" w:hAnsi="Arial" w:cs="Arial"/>
          <w:color w:val="000000"/>
          <w:sz w:val="24"/>
          <w:szCs w:val="24"/>
          <w:lang w:val="en-US"/>
        </w:rPr>
        <w:t xml:space="preserve">. </w:t>
      </w:r>
      <w:r w:rsidRPr="001F12C7">
        <w:rPr>
          <w:rFonts w:ascii="Arial" w:hAnsi="Arial" w:cs="Arial"/>
          <w:color w:val="000000"/>
          <w:sz w:val="24"/>
          <w:szCs w:val="24"/>
        </w:rPr>
        <w:t>10</w:t>
      </w:r>
    </w:p>
    <w:p w14:paraId="5E31C1FA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</w:rPr>
      </w:pPr>
      <w:r w:rsidRPr="001F12C7">
        <w:rPr>
          <w:rFonts w:ascii="Arial" w:hAnsi="Arial" w:cs="Arial"/>
          <w:color w:val="000000"/>
          <w:sz w:val="24"/>
          <w:szCs w:val="24"/>
        </w:rPr>
        <w:t>82008 Unterhaching</w:t>
      </w:r>
    </w:p>
    <w:p w14:paraId="35EB6F9C" w14:textId="77777777" w:rsidR="003433A3" w:rsidRPr="001F12C7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</w:rPr>
      </w:pPr>
      <w:r w:rsidRPr="001F12C7">
        <w:rPr>
          <w:rFonts w:ascii="Arial" w:hAnsi="Arial" w:cs="Arial"/>
          <w:color w:val="000000"/>
          <w:sz w:val="24"/>
          <w:szCs w:val="24"/>
        </w:rPr>
        <w:t>E-Mail: sales@hy-line.de</w:t>
      </w:r>
    </w:p>
    <w:p w14:paraId="302E0940" w14:textId="6205D25D" w:rsidR="0057125D" w:rsidRPr="001F12C7" w:rsidRDefault="003433A3" w:rsidP="001F12C7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Arial" w:hAnsi="Arial" w:cs="Arial"/>
          <w:color w:val="000000"/>
          <w:sz w:val="24"/>
          <w:szCs w:val="24"/>
          <w:lang w:val="it-IT"/>
        </w:rPr>
      </w:pPr>
      <w:r w:rsidRPr="001F12C7">
        <w:rPr>
          <w:rFonts w:ascii="Arial" w:hAnsi="Arial" w:cs="Arial"/>
          <w:color w:val="000000"/>
          <w:sz w:val="24"/>
          <w:szCs w:val="24"/>
          <w:lang w:val="en-US"/>
        </w:rPr>
        <w:t>Tel.: +49 89 614 503 10</w:t>
      </w:r>
    </w:p>
    <w:sectPr w:rsidR="0057125D" w:rsidRPr="001F12C7" w:rsidSect="008F347A">
      <w:headerReference w:type="default" r:id="rId10"/>
      <w:footerReference w:type="default" r:id="rId11"/>
      <w:pgSz w:w="11906" w:h="16838"/>
      <w:pgMar w:top="720" w:right="720" w:bottom="210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DDC47" w14:textId="77777777" w:rsidR="00343807" w:rsidRDefault="00343807" w:rsidP="00E2246E">
      <w:pPr>
        <w:spacing w:after="0" w:line="240" w:lineRule="auto"/>
      </w:pPr>
      <w:r>
        <w:separator/>
      </w:r>
    </w:p>
  </w:endnote>
  <w:endnote w:type="continuationSeparator" w:id="0">
    <w:p w14:paraId="608B5ECC" w14:textId="77777777" w:rsidR="00343807" w:rsidRDefault="00343807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NeueLT Pro 45 Lt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65 Md"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5E98" w14:textId="5CA021D1" w:rsidR="00347FF1" w:rsidRPr="00347FF1" w:rsidRDefault="00000000" w:rsidP="00347FF1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b/>
        <w:bCs/>
        <w:color w:val="00B0F0"/>
        <w:sz w:val="24"/>
        <w:szCs w:val="24"/>
        <w:lang w:val="en-US"/>
      </w:rPr>
    </w:pPr>
    <w:hyperlink r:id="rId1" w:history="1">
      <w:r w:rsidR="00347FF1" w:rsidRPr="00347FF1">
        <w:rPr>
          <w:rStyle w:val="Hyperlink"/>
          <w:rFonts w:ascii="HelveticaNeueLT Pro 65 Md" w:hAnsi="HelveticaNeueLT Pro 65 Md" w:cs="HelveticaNeueLT Pro 65 Md"/>
          <w:b/>
          <w:bCs/>
          <w:color w:val="00B0F0"/>
          <w:sz w:val="24"/>
          <w:szCs w:val="24"/>
          <w:lang w:val="en-US"/>
        </w:rPr>
        <w:t>hy-line-group.com</w:t>
      </w:r>
    </w:hyperlink>
  </w:p>
  <w:p w14:paraId="225148BE" w14:textId="29D2C780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3C765" w14:textId="77777777" w:rsidR="00343807" w:rsidRDefault="00343807" w:rsidP="00E2246E">
      <w:pPr>
        <w:spacing w:after="0" w:line="240" w:lineRule="auto"/>
      </w:pPr>
      <w:r>
        <w:separator/>
      </w:r>
    </w:p>
  </w:footnote>
  <w:footnote w:type="continuationSeparator" w:id="0">
    <w:p w14:paraId="01CE7E7D" w14:textId="77777777" w:rsidR="00343807" w:rsidRDefault="00343807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8934F" w14:textId="77777777" w:rsidR="00347FF1" w:rsidRDefault="00347FF1" w:rsidP="00347FF1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59264" behindDoc="1" locked="0" layoutInCell="1" allowOverlap="1" wp14:anchorId="35497C78" wp14:editId="0C1CB49F">
          <wp:simplePos x="0" y="0"/>
          <wp:positionH relativeFrom="column">
            <wp:posOffset>583660</wp:posOffset>
          </wp:positionH>
          <wp:positionV relativeFrom="paragraph">
            <wp:posOffset>95169</wp:posOffset>
          </wp:positionV>
          <wp:extent cx="2123240" cy="505838"/>
          <wp:effectExtent l="0" t="0" r="0" b="2540"/>
          <wp:wrapNone/>
          <wp:docPr id="411880368" name="Grafik 4118803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47646" cy="511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A682194" w14:textId="77777777" w:rsidR="00347FF1" w:rsidRDefault="00347FF1" w:rsidP="00347FF1">
    <w:pPr>
      <w:tabs>
        <w:tab w:val="left" w:pos="2208"/>
        <w:tab w:val="left" w:pos="2851"/>
      </w:tabs>
      <w:ind w:left="1134" w:right="1252"/>
    </w:pPr>
    <w:r>
      <w:tab/>
    </w:r>
    <w:r>
      <w:tab/>
    </w:r>
  </w:p>
  <w:p w14:paraId="17DD097A" w14:textId="77777777" w:rsidR="00347FF1" w:rsidRDefault="00347FF1" w:rsidP="00347FF1">
    <w:pPr>
      <w:pStyle w:val="Kopfzeile"/>
    </w:pPr>
  </w:p>
  <w:p w14:paraId="15C15794" w14:textId="77777777" w:rsidR="00347FF1" w:rsidRPr="00ED17FA" w:rsidRDefault="00347FF1" w:rsidP="00347FF1">
    <w:pPr>
      <w:pStyle w:val="Kopfzeile"/>
    </w:pPr>
  </w:p>
  <w:p w14:paraId="0B6712F1" w14:textId="77777777" w:rsidR="00ED17FA" w:rsidRPr="00347FF1" w:rsidRDefault="00ED17FA" w:rsidP="00347F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8" type="#_x0000_t75" style="width:9pt;height:8pt" o:bullet="t">
        <v:imagedata r:id="rId1" o:title="Bullet-Point"/>
      </v:shape>
    </w:pict>
  </w:numPicBullet>
  <w:numPicBullet w:numPicBulletId="1">
    <w:pict>
      <v:shape id="_x0000_i1169" type="#_x0000_t75" style="width:9pt;height:8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12931">
    <w:abstractNumId w:val="3"/>
  </w:num>
  <w:num w:numId="2" w16cid:durableId="1896775542">
    <w:abstractNumId w:val="4"/>
  </w:num>
  <w:num w:numId="3" w16cid:durableId="2040161753">
    <w:abstractNumId w:val="0"/>
  </w:num>
  <w:num w:numId="4" w16cid:durableId="1648196897">
    <w:abstractNumId w:val="5"/>
  </w:num>
  <w:num w:numId="5" w16cid:durableId="882598860">
    <w:abstractNumId w:val="2"/>
  </w:num>
  <w:num w:numId="6" w16cid:durableId="98139855">
    <w:abstractNumId w:val="7"/>
  </w:num>
  <w:num w:numId="7" w16cid:durableId="1317806177">
    <w:abstractNumId w:val="6"/>
  </w:num>
  <w:num w:numId="8" w16cid:durableId="1499928093">
    <w:abstractNumId w:val="8"/>
  </w:num>
  <w:num w:numId="9" w16cid:durableId="1711883913">
    <w:abstractNumId w:val="1"/>
  </w:num>
  <w:num w:numId="10" w16cid:durableId="2052880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751A"/>
    <w:rsid w:val="000110DA"/>
    <w:rsid w:val="000141BE"/>
    <w:rsid w:val="00021B43"/>
    <w:rsid w:val="00041141"/>
    <w:rsid w:val="00044787"/>
    <w:rsid w:val="00051742"/>
    <w:rsid w:val="00053F55"/>
    <w:rsid w:val="00060B45"/>
    <w:rsid w:val="00062CD5"/>
    <w:rsid w:val="00074AC4"/>
    <w:rsid w:val="00076949"/>
    <w:rsid w:val="00087848"/>
    <w:rsid w:val="00095294"/>
    <w:rsid w:val="000A36AD"/>
    <w:rsid w:val="000B111C"/>
    <w:rsid w:val="000C05D3"/>
    <w:rsid w:val="000D2913"/>
    <w:rsid w:val="000D3C9A"/>
    <w:rsid w:val="000E206A"/>
    <w:rsid w:val="00115783"/>
    <w:rsid w:val="00116EFD"/>
    <w:rsid w:val="00120C5D"/>
    <w:rsid w:val="0013115C"/>
    <w:rsid w:val="001346EA"/>
    <w:rsid w:val="001442FA"/>
    <w:rsid w:val="0015295D"/>
    <w:rsid w:val="00172D36"/>
    <w:rsid w:val="001774B4"/>
    <w:rsid w:val="001800DD"/>
    <w:rsid w:val="00182760"/>
    <w:rsid w:val="00187E8B"/>
    <w:rsid w:val="0019640A"/>
    <w:rsid w:val="001A2CE7"/>
    <w:rsid w:val="001C0CD3"/>
    <w:rsid w:val="001C3999"/>
    <w:rsid w:val="001C3A14"/>
    <w:rsid w:val="001D34F8"/>
    <w:rsid w:val="001D51D1"/>
    <w:rsid w:val="001D7FFD"/>
    <w:rsid w:val="001F12C7"/>
    <w:rsid w:val="001F315F"/>
    <w:rsid w:val="001F68A9"/>
    <w:rsid w:val="002008FE"/>
    <w:rsid w:val="00213A1A"/>
    <w:rsid w:val="00214513"/>
    <w:rsid w:val="00220504"/>
    <w:rsid w:val="00222FC4"/>
    <w:rsid w:val="00226291"/>
    <w:rsid w:val="0023549E"/>
    <w:rsid w:val="002434A2"/>
    <w:rsid w:val="00243A72"/>
    <w:rsid w:val="0024586A"/>
    <w:rsid w:val="00260D7F"/>
    <w:rsid w:val="00262520"/>
    <w:rsid w:val="002720B4"/>
    <w:rsid w:val="00273820"/>
    <w:rsid w:val="00275A0B"/>
    <w:rsid w:val="00276152"/>
    <w:rsid w:val="00285A18"/>
    <w:rsid w:val="00294485"/>
    <w:rsid w:val="002964EB"/>
    <w:rsid w:val="0029713A"/>
    <w:rsid w:val="002A04FC"/>
    <w:rsid w:val="002A73CE"/>
    <w:rsid w:val="002B25E4"/>
    <w:rsid w:val="002C3B97"/>
    <w:rsid w:val="002E07FB"/>
    <w:rsid w:val="002E2DB8"/>
    <w:rsid w:val="002E579C"/>
    <w:rsid w:val="002E5D9C"/>
    <w:rsid w:val="002E6861"/>
    <w:rsid w:val="00300C56"/>
    <w:rsid w:val="003101B9"/>
    <w:rsid w:val="00313472"/>
    <w:rsid w:val="003141C7"/>
    <w:rsid w:val="00321583"/>
    <w:rsid w:val="00323F17"/>
    <w:rsid w:val="003371EA"/>
    <w:rsid w:val="003433A3"/>
    <w:rsid w:val="00343807"/>
    <w:rsid w:val="00346C37"/>
    <w:rsid w:val="00347FF1"/>
    <w:rsid w:val="0035066D"/>
    <w:rsid w:val="00355DC1"/>
    <w:rsid w:val="00357890"/>
    <w:rsid w:val="00361ABA"/>
    <w:rsid w:val="00371ABA"/>
    <w:rsid w:val="00375C27"/>
    <w:rsid w:val="00395E0B"/>
    <w:rsid w:val="003B3B87"/>
    <w:rsid w:val="003C3938"/>
    <w:rsid w:val="003D1E7C"/>
    <w:rsid w:val="003E334F"/>
    <w:rsid w:val="003F6152"/>
    <w:rsid w:val="0040629E"/>
    <w:rsid w:val="00407181"/>
    <w:rsid w:val="00413461"/>
    <w:rsid w:val="004155C3"/>
    <w:rsid w:val="004167F9"/>
    <w:rsid w:val="00422DE3"/>
    <w:rsid w:val="00445788"/>
    <w:rsid w:val="004466CE"/>
    <w:rsid w:val="004619B1"/>
    <w:rsid w:val="004669DA"/>
    <w:rsid w:val="00470AE6"/>
    <w:rsid w:val="00471874"/>
    <w:rsid w:val="0049079E"/>
    <w:rsid w:val="00491644"/>
    <w:rsid w:val="004A58D7"/>
    <w:rsid w:val="004B1F26"/>
    <w:rsid w:val="004B3F37"/>
    <w:rsid w:val="004C4925"/>
    <w:rsid w:val="004C5BE7"/>
    <w:rsid w:val="004D239B"/>
    <w:rsid w:val="004D4753"/>
    <w:rsid w:val="004D6C21"/>
    <w:rsid w:val="004D7CD0"/>
    <w:rsid w:val="004E13AB"/>
    <w:rsid w:val="004E203B"/>
    <w:rsid w:val="004E64F5"/>
    <w:rsid w:val="004F0559"/>
    <w:rsid w:val="005017D6"/>
    <w:rsid w:val="0052540C"/>
    <w:rsid w:val="005319E5"/>
    <w:rsid w:val="00551965"/>
    <w:rsid w:val="00551F76"/>
    <w:rsid w:val="005529C8"/>
    <w:rsid w:val="00552DEC"/>
    <w:rsid w:val="0055517D"/>
    <w:rsid w:val="00555499"/>
    <w:rsid w:val="005670D4"/>
    <w:rsid w:val="0057125D"/>
    <w:rsid w:val="00583A0F"/>
    <w:rsid w:val="00593CE7"/>
    <w:rsid w:val="00596A6D"/>
    <w:rsid w:val="00596D16"/>
    <w:rsid w:val="005A04B0"/>
    <w:rsid w:val="005B75E8"/>
    <w:rsid w:val="005C1B39"/>
    <w:rsid w:val="005C2AAA"/>
    <w:rsid w:val="005C5C14"/>
    <w:rsid w:val="005E4654"/>
    <w:rsid w:val="0061204C"/>
    <w:rsid w:val="00616508"/>
    <w:rsid w:val="00630E2C"/>
    <w:rsid w:val="00633497"/>
    <w:rsid w:val="006367C7"/>
    <w:rsid w:val="006504CB"/>
    <w:rsid w:val="00671659"/>
    <w:rsid w:val="0067183D"/>
    <w:rsid w:val="006735A2"/>
    <w:rsid w:val="00686B52"/>
    <w:rsid w:val="00687B5A"/>
    <w:rsid w:val="0069492F"/>
    <w:rsid w:val="006B5476"/>
    <w:rsid w:val="006B7A3F"/>
    <w:rsid w:val="006D6E74"/>
    <w:rsid w:val="006E1E43"/>
    <w:rsid w:val="006E250E"/>
    <w:rsid w:val="006E48ED"/>
    <w:rsid w:val="006E6CD6"/>
    <w:rsid w:val="006F5C30"/>
    <w:rsid w:val="006F62EA"/>
    <w:rsid w:val="006F7978"/>
    <w:rsid w:val="00713342"/>
    <w:rsid w:val="007152D5"/>
    <w:rsid w:val="0072231E"/>
    <w:rsid w:val="00735CB8"/>
    <w:rsid w:val="00740469"/>
    <w:rsid w:val="00745147"/>
    <w:rsid w:val="00761A8F"/>
    <w:rsid w:val="007650A5"/>
    <w:rsid w:val="007866B2"/>
    <w:rsid w:val="00791C5F"/>
    <w:rsid w:val="007A22A3"/>
    <w:rsid w:val="007A3280"/>
    <w:rsid w:val="007A6B22"/>
    <w:rsid w:val="007B24AA"/>
    <w:rsid w:val="007C357E"/>
    <w:rsid w:val="007D1F05"/>
    <w:rsid w:val="007D3CEC"/>
    <w:rsid w:val="007D758C"/>
    <w:rsid w:val="007F0996"/>
    <w:rsid w:val="007F6FF9"/>
    <w:rsid w:val="00811241"/>
    <w:rsid w:val="00812047"/>
    <w:rsid w:val="0082182B"/>
    <w:rsid w:val="00831775"/>
    <w:rsid w:val="008364F3"/>
    <w:rsid w:val="00840EA9"/>
    <w:rsid w:val="00850A40"/>
    <w:rsid w:val="008531A4"/>
    <w:rsid w:val="00865125"/>
    <w:rsid w:val="0087491A"/>
    <w:rsid w:val="00874F63"/>
    <w:rsid w:val="00880497"/>
    <w:rsid w:val="00881588"/>
    <w:rsid w:val="008928C6"/>
    <w:rsid w:val="008A0169"/>
    <w:rsid w:val="008B0E4E"/>
    <w:rsid w:val="008C3BD0"/>
    <w:rsid w:val="008C4936"/>
    <w:rsid w:val="008D1F0E"/>
    <w:rsid w:val="008D36C0"/>
    <w:rsid w:val="008E096E"/>
    <w:rsid w:val="008E374F"/>
    <w:rsid w:val="008F1E61"/>
    <w:rsid w:val="008F347A"/>
    <w:rsid w:val="009015A3"/>
    <w:rsid w:val="0092127C"/>
    <w:rsid w:val="00923D37"/>
    <w:rsid w:val="00927B3C"/>
    <w:rsid w:val="00931698"/>
    <w:rsid w:val="00933EEE"/>
    <w:rsid w:val="009350E6"/>
    <w:rsid w:val="00937273"/>
    <w:rsid w:val="009424B7"/>
    <w:rsid w:val="00942DE0"/>
    <w:rsid w:val="00944155"/>
    <w:rsid w:val="0094768D"/>
    <w:rsid w:val="009610A0"/>
    <w:rsid w:val="00963D44"/>
    <w:rsid w:val="00991F80"/>
    <w:rsid w:val="009B460F"/>
    <w:rsid w:val="009B4FEF"/>
    <w:rsid w:val="009B5A60"/>
    <w:rsid w:val="009B6894"/>
    <w:rsid w:val="009C096E"/>
    <w:rsid w:val="009D1544"/>
    <w:rsid w:val="009D18F5"/>
    <w:rsid w:val="009D34C1"/>
    <w:rsid w:val="009D3AE9"/>
    <w:rsid w:val="009F335E"/>
    <w:rsid w:val="009F78AE"/>
    <w:rsid w:val="00A01B0D"/>
    <w:rsid w:val="00A05B77"/>
    <w:rsid w:val="00A06805"/>
    <w:rsid w:val="00A06A84"/>
    <w:rsid w:val="00A12F3F"/>
    <w:rsid w:val="00A15BC9"/>
    <w:rsid w:val="00A16109"/>
    <w:rsid w:val="00A21FF5"/>
    <w:rsid w:val="00A22AB1"/>
    <w:rsid w:val="00A2651D"/>
    <w:rsid w:val="00A27808"/>
    <w:rsid w:val="00A43C18"/>
    <w:rsid w:val="00A54F12"/>
    <w:rsid w:val="00A57622"/>
    <w:rsid w:val="00A649CC"/>
    <w:rsid w:val="00A73640"/>
    <w:rsid w:val="00A830D2"/>
    <w:rsid w:val="00A84FDE"/>
    <w:rsid w:val="00A92D02"/>
    <w:rsid w:val="00AA2D4F"/>
    <w:rsid w:val="00AA32F8"/>
    <w:rsid w:val="00AB0A61"/>
    <w:rsid w:val="00AC4745"/>
    <w:rsid w:val="00AD11F2"/>
    <w:rsid w:val="00AD7F2A"/>
    <w:rsid w:val="00AE23C6"/>
    <w:rsid w:val="00AF7422"/>
    <w:rsid w:val="00AF7436"/>
    <w:rsid w:val="00B20A6A"/>
    <w:rsid w:val="00B451A2"/>
    <w:rsid w:val="00B54408"/>
    <w:rsid w:val="00B55F83"/>
    <w:rsid w:val="00B57AE1"/>
    <w:rsid w:val="00B65EFE"/>
    <w:rsid w:val="00B8461F"/>
    <w:rsid w:val="00B859C9"/>
    <w:rsid w:val="00B95FA6"/>
    <w:rsid w:val="00B9713D"/>
    <w:rsid w:val="00B979A5"/>
    <w:rsid w:val="00BA54A7"/>
    <w:rsid w:val="00BB3598"/>
    <w:rsid w:val="00BB562A"/>
    <w:rsid w:val="00BC287B"/>
    <w:rsid w:val="00BD5A39"/>
    <w:rsid w:val="00BD5BA5"/>
    <w:rsid w:val="00BD6E7A"/>
    <w:rsid w:val="00BE1F0D"/>
    <w:rsid w:val="00BE2B4E"/>
    <w:rsid w:val="00BF494D"/>
    <w:rsid w:val="00C07576"/>
    <w:rsid w:val="00C23671"/>
    <w:rsid w:val="00C424D2"/>
    <w:rsid w:val="00C4320F"/>
    <w:rsid w:val="00C44AD9"/>
    <w:rsid w:val="00C462F7"/>
    <w:rsid w:val="00C53E7E"/>
    <w:rsid w:val="00C559B7"/>
    <w:rsid w:val="00C57384"/>
    <w:rsid w:val="00C617A0"/>
    <w:rsid w:val="00C622FA"/>
    <w:rsid w:val="00C70708"/>
    <w:rsid w:val="00C73D2D"/>
    <w:rsid w:val="00C92A19"/>
    <w:rsid w:val="00C94E8B"/>
    <w:rsid w:val="00CA0F43"/>
    <w:rsid w:val="00CB02A8"/>
    <w:rsid w:val="00CB19E5"/>
    <w:rsid w:val="00CD40EC"/>
    <w:rsid w:val="00D22A78"/>
    <w:rsid w:val="00D35B72"/>
    <w:rsid w:val="00D3649E"/>
    <w:rsid w:val="00D37738"/>
    <w:rsid w:val="00D4550F"/>
    <w:rsid w:val="00D5164F"/>
    <w:rsid w:val="00D5584E"/>
    <w:rsid w:val="00D663DB"/>
    <w:rsid w:val="00D70466"/>
    <w:rsid w:val="00D71FBA"/>
    <w:rsid w:val="00D75F20"/>
    <w:rsid w:val="00D85859"/>
    <w:rsid w:val="00D91258"/>
    <w:rsid w:val="00DA27CC"/>
    <w:rsid w:val="00DB3D4C"/>
    <w:rsid w:val="00DC19C7"/>
    <w:rsid w:val="00DC28AD"/>
    <w:rsid w:val="00DD0D40"/>
    <w:rsid w:val="00DD1D10"/>
    <w:rsid w:val="00DD39D0"/>
    <w:rsid w:val="00DE33DE"/>
    <w:rsid w:val="00DE592D"/>
    <w:rsid w:val="00DE6681"/>
    <w:rsid w:val="00DF6003"/>
    <w:rsid w:val="00E0077F"/>
    <w:rsid w:val="00E01013"/>
    <w:rsid w:val="00E2246E"/>
    <w:rsid w:val="00E25A2D"/>
    <w:rsid w:val="00E3328E"/>
    <w:rsid w:val="00E33C2B"/>
    <w:rsid w:val="00E3740A"/>
    <w:rsid w:val="00E4063D"/>
    <w:rsid w:val="00E51F72"/>
    <w:rsid w:val="00E566BA"/>
    <w:rsid w:val="00E60502"/>
    <w:rsid w:val="00E70B64"/>
    <w:rsid w:val="00E7164F"/>
    <w:rsid w:val="00E71CAE"/>
    <w:rsid w:val="00E77998"/>
    <w:rsid w:val="00E80F67"/>
    <w:rsid w:val="00E865DE"/>
    <w:rsid w:val="00E91995"/>
    <w:rsid w:val="00E92AFE"/>
    <w:rsid w:val="00E93441"/>
    <w:rsid w:val="00E9515D"/>
    <w:rsid w:val="00E954C7"/>
    <w:rsid w:val="00EA2A41"/>
    <w:rsid w:val="00EA2C3A"/>
    <w:rsid w:val="00EA724C"/>
    <w:rsid w:val="00ED17FA"/>
    <w:rsid w:val="00ED1C75"/>
    <w:rsid w:val="00ED537D"/>
    <w:rsid w:val="00ED62D3"/>
    <w:rsid w:val="00EE443D"/>
    <w:rsid w:val="00EE4582"/>
    <w:rsid w:val="00EE6507"/>
    <w:rsid w:val="00EE7BB0"/>
    <w:rsid w:val="00EE7D10"/>
    <w:rsid w:val="00F1187F"/>
    <w:rsid w:val="00F11F5E"/>
    <w:rsid w:val="00F12048"/>
    <w:rsid w:val="00F14D5A"/>
    <w:rsid w:val="00F15C85"/>
    <w:rsid w:val="00F23899"/>
    <w:rsid w:val="00F34B60"/>
    <w:rsid w:val="00F35F7C"/>
    <w:rsid w:val="00F4179A"/>
    <w:rsid w:val="00F46AA2"/>
    <w:rsid w:val="00F47399"/>
    <w:rsid w:val="00F50911"/>
    <w:rsid w:val="00F60DAD"/>
    <w:rsid w:val="00F61176"/>
    <w:rsid w:val="00F67BAF"/>
    <w:rsid w:val="00F71B41"/>
    <w:rsid w:val="00F72947"/>
    <w:rsid w:val="00FA0770"/>
    <w:rsid w:val="00FA2623"/>
    <w:rsid w:val="00FA54F4"/>
    <w:rsid w:val="00FB25C4"/>
    <w:rsid w:val="00FB3C66"/>
    <w:rsid w:val="00FC1009"/>
    <w:rsid w:val="00FC2282"/>
    <w:rsid w:val="00FD23D3"/>
    <w:rsid w:val="00FD7AC2"/>
    <w:rsid w:val="00FE2E79"/>
    <w:rsid w:val="00FE35B1"/>
    <w:rsid w:val="00FE3648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F0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FF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F3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432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y-line-group.com/de-de/produkte/energiespeicher/hy-di-smart-battery-system/hy-di-7s1p-s1~p18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y-line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0B39-BA31-402E-87FE-D1496D1A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2024-09-04T07:05:00Z</dcterms:created>
  <dcterms:modified xsi:type="dcterms:W3CDTF">2024-09-04T07:06:00Z</dcterms:modified>
</cp:coreProperties>
</file>